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9C69" w14:textId="77777777" w:rsidR="0055738D" w:rsidRPr="00EA5338" w:rsidRDefault="001747F0" w:rsidP="006B5D5D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14:paraId="38A25145" w14:textId="77777777"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14:paraId="461497D6" w14:textId="77777777"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  <w:t>de produtos agrícolas</w:t>
      </w:r>
    </w:p>
    <w:p w14:paraId="1F11C96E" w14:textId="77777777"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14:paraId="7ACD6C36" w14:textId="77777777" w:rsidTr="003F0099">
        <w:trPr>
          <w:jc w:val="center"/>
        </w:trPr>
        <w:tc>
          <w:tcPr>
            <w:tcW w:w="2055" w:type="dxa"/>
          </w:tcPr>
          <w:p w14:paraId="08694EE4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4B0430B5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14:paraId="5268E289" w14:textId="77777777" w:rsidTr="003F0099">
        <w:trPr>
          <w:jc w:val="center"/>
        </w:trPr>
        <w:tc>
          <w:tcPr>
            <w:tcW w:w="2055" w:type="dxa"/>
          </w:tcPr>
          <w:p w14:paraId="35BD595D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3C1A2777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14:paraId="661CF4DD" w14:textId="77777777" w:rsidTr="003F0099">
        <w:trPr>
          <w:jc w:val="center"/>
        </w:trPr>
        <w:tc>
          <w:tcPr>
            <w:tcW w:w="2055" w:type="dxa"/>
          </w:tcPr>
          <w:p w14:paraId="1CC78799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2DA9CCA7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7FEAA616" w14:textId="77777777"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14:paraId="67F29818" w14:textId="77777777"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14:paraId="60C1C588" w14:textId="77777777"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04C3D311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14:paraId="6784F2CA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relevantes, nomeadamente:</w:t>
      </w:r>
    </w:p>
    <w:p w14:paraId="72631163" w14:textId="77777777"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5D9EF348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14:paraId="35E7F5C9" w14:textId="77777777"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14:paraId="1ECCF7B0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14:paraId="3846E258" w14:textId="77777777"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126627C8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14:paraId="7410E704" w14:textId="77777777"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14:paraId="477B699B" w14:textId="77777777" w:rsidR="00F23307" w:rsidRPr="00BF4F7D" w:rsidRDefault="00F23307" w:rsidP="00F06FBC">
      <w:pPr>
        <w:rPr>
          <w:rFonts w:ascii="Verdana" w:hAnsi="Verdana" w:cs="Tahoma"/>
        </w:rPr>
      </w:pPr>
    </w:p>
    <w:p w14:paraId="648F418A" w14:textId="77777777"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14:paraId="66D229FD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14:paraId="27A1CD77" w14:textId="77777777"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14:paraId="0554200E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14:paraId="075E7A0D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14:paraId="4E7D0AB5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</w:p>
    <w:p w14:paraId="2E108E42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mercados) da sua cadeia de valor;</w:t>
      </w:r>
    </w:p>
    <w:p w14:paraId="4C2E3EE9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14:paraId="25304EAE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14:paraId="4947417A" w14:textId="77777777"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14:paraId="4DA7BE1C" w14:textId="77777777"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14:paraId="37351B61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14:paraId="0B681E99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14:paraId="346A9C90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Descrição pormenorizada dos objetivos do investimento. Sempre que haja uma alteração</w:t>
      </w:r>
    </w:p>
    <w:p w14:paraId="79051700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</w:p>
    <w:p w14:paraId="53506145" w14:textId="77777777"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apresentadas razões que a justifiquem.</w:t>
      </w:r>
    </w:p>
    <w:p w14:paraId="4DB08116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07550DD9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14:paraId="6501040A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304D509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14:paraId="1B6DBF92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</w:p>
    <w:p w14:paraId="5C5AFCE9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manifesta.</w:t>
      </w:r>
    </w:p>
    <w:p w14:paraId="29A54B51" w14:textId="77777777"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14:paraId="45471FA4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5495BFC7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14:paraId="0FEB1009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14:paraId="47D2DB79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14:paraId="7F3A7F41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proofErr w:type="gramStart"/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</w:t>
      </w:r>
      <w:proofErr w:type="gramEnd"/>
      <w:r>
        <w:rPr>
          <w:rFonts w:ascii="Helvetica" w:hAnsi="Helvetica" w:cs="Helvetica"/>
          <w:szCs w:val="20"/>
        </w:rPr>
        <w:t xml:space="preserve">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14:paraId="0230D9B4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14:paraId="271C6FE3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14:paraId="08FD125D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14:paraId="6FB63B6B" w14:textId="77777777"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14:paraId="3D127C92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0941BAE5" w14:textId="77777777"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14:paraId="39AB8C1A" w14:textId="77777777"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14:paraId="052AA208" w14:textId="77777777"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14:paraId="4F96C58D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14:paraId="66259859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14:paraId="4B527E46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14:paraId="36C32B82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14:paraId="7868D92A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14:paraId="69601046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14:paraId="255D3C8D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14:paraId="04E8AF03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etc., por forma a poder ser verificada a sua adequação ao fim em vista.</w:t>
      </w:r>
    </w:p>
    <w:p w14:paraId="6D8ECBFF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14:paraId="1A34E189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Fundo de Maneio - apesar desta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14:paraId="79BD0DD2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coerentes com a atividade desenvolvida.</w:t>
      </w:r>
    </w:p>
    <w:p w14:paraId="64C83550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6FB219FF" w14:textId="77777777"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14:paraId="1E9C46F9" w14:textId="77777777"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6C5B7155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0B17B089" w14:textId="77777777"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14:paraId="26DC258D" w14:textId="77777777"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66996B63" w14:textId="77777777"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14:paraId="26B994A6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38887C6C" w14:textId="77777777"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14:paraId="671A0616" w14:textId="77777777"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14:paraId="6C686570" w14:textId="77777777"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proofErr w:type="gram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proofErr w:type="gram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14:paraId="7C0865A8" w14:textId="77777777" w:rsidR="00D94D24" w:rsidRPr="00D94D24" w:rsidRDefault="00D94D24" w:rsidP="00D94D24"/>
    <w:p w14:paraId="6930D47E" w14:textId="77777777" w:rsidR="0094092C" w:rsidRDefault="0094092C" w:rsidP="0094092C"/>
    <w:p w14:paraId="1154C65C" w14:textId="77777777" w:rsidR="0094092C" w:rsidRDefault="0094092C" w:rsidP="00F00245">
      <w:pPr>
        <w:pStyle w:val="Ttulo"/>
      </w:pPr>
      <w:r w:rsidRPr="000365DE">
        <w:t xml:space="preserve">demonstração de que o investimento contribui para o desenvolvimento da produção agrícola, </w:t>
      </w:r>
      <w:r w:rsidR="00F00245" w:rsidRPr="000365DE">
        <w:t>nos termos da a</w:t>
      </w:r>
      <w:r w:rsidRPr="000365DE">
        <w:t>línea c)</w:t>
      </w:r>
      <w:r w:rsidR="00F00245" w:rsidRPr="000365DE">
        <w:t xml:space="preserve"> nº 2 do </w:t>
      </w:r>
      <w:proofErr w:type="spellStart"/>
      <w:r w:rsidR="00F00245" w:rsidRPr="000365DE">
        <w:t>art</w:t>
      </w:r>
      <w:proofErr w:type="spellEnd"/>
      <w:r w:rsidR="00F00245" w:rsidRPr="000365DE">
        <w:t xml:space="preserve">º </w:t>
      </w:r>
      <w:r w:rsidR="009D2C27">
        <w:t>7</w:t>
      </w:r>
      <w:r w:rsidR="00F00245" w:rsidRPr="000365DE">
        <w:t>º da Portaria</w:t>
      </w:r>
      <w:r w:rsidRPr="000365DE">
        <w:t xml:space="preserve"> </w:t>
      </w:r>
    </w:p>
    <w:p w14:paraId="7C4A7010" w14:textId="77777777" w:rsidR="000365DE" w:rsidRDefault="000365DE" w:rsidP="000365DE"/>
    <w:p w14:paraId="4EBA224D" w14:textId="77777777"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14:paraId="55C2D3FD" w14:textId="77777777"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14:paraId="2E4B7FF5" w14:textId="77777777"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BF46" w14:textId="77777777" w:rsidR="00DF3213" w:rsidRDefault="00DF3213" w:rsidP="00F06FBC">
      <w:pPr>
        <w:spacing w:before="0" w:after="0"/>
      </w:pPr>
      <w:r>
        <w:separator/>
      </w:r>
    </w:p>
  </w:endnote>
  <w:endnote w:type="continuationSeparator" w:id="0">
    <w:p w14:paraId="06655866" w14:textId="77777777" w:rsidR="00DF3213" w:rsidRDefault="00DF3213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27C80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360" w14:textId="77777777" w:rsidR="00BF4F7D" w:rsidRPr="00BF4F7D" w:rsidRDefault="004B665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 w14:anchorId="28560D1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="00474069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474069" w:rsidRPr="00BF4F7D">
      <w:rPr>
        <w:rFonts w:ascii="Verdana" w:hAnsi="Verdana"/>
      </w:rPr>
      <w:fldChar w:fldCharType="separate"/>
    </w:r>
    <w:r w:rsidR="006B5D5D">
      <w:rPr>
        <w:rFonts w:ascii="Verdana" w:hAnsi="Verdana"/>
        <w:noProof/>
      </w:rPr>
      <w:t>3</w:t>
    </w:r>
    <w:r w:rsidR="00474069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6B5D5D" w:rsidRPr="006B5D5D">
      <w:rPr>
        <w:rFonts w:ascii="Verdana" w:hAnsi="Verdana"/>
        <w:noProof/>
      </w:rPr>
      <w:t>3</w:t>
    </w:r>
    <w:r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94D3" w14:textId="77777777" w:rsidR="00DF3213" w:rsidRDefault="00DF3213" w:rsidP="00F06FBC">
      <w:pPr>
        <w:spacing w:before="0" w:after="0"/>
      </w:pPr>
      <w:r>
        <w:separator/>
      </w:r>
    </w:p>
  </w:footnote>
  <w:footnote w:type="continuationSeparator" w:id="0">
    <w:p w14:paraId="4AA8FABC" w14:textId="77777777" w:rsidR="00DF3213" w:rsidRDefault="00DF3213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5ED7" w14:textId="072159EF" w:rsidR="006B5D5D" w:rsidRDefault="004B6657">
    <w:pPr>
      <w:pStyle w:val="Cabealho"/>
    </w:pPr>
    <w:r>
      <w:rPr>
        <w:noProof/>
      </w:rPr>
      <w:drawing>
        <wp:inline distT="0" distB="0" distL="0" distR="0" wp14:anchorId="2583E48B" wp14:editId="2E0DD0FA">
          <wp:extent cx="464187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16" cy="55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D5D">
      <w:t xml:space="preserve">                                                                                                                         </w:t>
    </w:r>
    <w:r w:rsidR="006B5D5D">
      <w:rPr>
        <w:noProof/>
      </w:rPr>
      <w:drawing>
        <wp:inline distT="0" distB="0" distL="0" distR="0" wp14:anchorId="57E6BFC6" wp14:editId="4A57E0C0">
          <wp:extent cx="1322733" cy="297553"/>
          <wp:effectExtent l="19050" t="0" r="0" b="0"/>
          <wp:docPr id="9" name="Imagem 8" descr="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1346" cy="30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0225D" w14:textId="77777777" w:rsidR="00F06FBC" w:rsidRPr="00F06FBC" w:rsidRDefault="00F06FBC" w:rsidP="00F06F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FBC"/>
    <w:rsid w:val="00016FED"/>
    <w:rsid w:val="000365DE"/>
    <w:rsid w:val="00053014"/>
    <w:rsid w:val="00054E2B"/>
    <w:rsid w:val="00115C77"/>
    <w:rsid w:val="001200B9"/>
    <w:rsid w:val="001747F0"/>
    <w:rsid w:val="00184414"/>
    <w:rsid w:val="001E4661"/>
    <w:rsid w:val="0025736E"/>
    <w:rsid w:val="00276D84"/>
    <w:rsid w:val="00297A26"/>
    <w:rsid w:val="0046376B"/>
    <w:rsid w:val="00474069"/>
    <w:rsid w:val="004B6657"/>
    <w:rsid w:val="0055738D"/>
    <w:rsid w:val="005752BA"/>
    <w:rsid w:val="00620CF0"/>
    <w:rsid w:val="00682557"/>
    <w:rsid w:val="00687A08"/>
    <w:rsid w:val="006B5D5D"/>
    <w:rsid w:val="006D34DB"/>
    <w:rsid w:val="00746613"/>
    <w:rsid w:val="007826A5"/>
    <w:rsid w:val="00790023"/>
    <w:rsid w:val="0094092C"/>
    <w:rsid w:val="00992656"/>
    <w:rsid w:val="00997F93"/>
    <w:rsid w:val="009D2C27"/>
    <w:rsid w:val="00AB36F5"/>
    <w:rsid w:val="00B012CF"/>
    <w:rsid w:val="00B059C4"/>
    <w:rsid w:val="00B06174"/>
    <w:rsid w:val="00BB30F3"/>
    <w:rsid w:val="00BB54BA"/>
    <w:rsid w:val="00BF4F7D"/>
    <w:rsid w:val="00D94D24"/>
    <w:rsid w:val="00DC4367"/>
    <w:rsid w:val="00DD22E9"/>
    <w:rsid w:val="00DD7B94"/>
    <w:rsid w:val="00DF3213"/>
    <w:rsid w:val="00EA5338"/>
    <w:rsid w:val="00EE08E4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D3829C1"/>
  <w15:docId w15:val="{01559F01-0FF4-4FD9-AC10-519B3930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25286-5050-4DE4-88C8-7E4A69F1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Paulo Jorge Cristina Pereira</cp:lastModifiedBy>
  <cp:revision>6</cp:revision>
  <dcterms:created xsi:type="dcterms:W3CDTF">2016-05-05T08:59:00Z</dcterms:created>
  <dcterms:modified xsi:type="dcterms:W3CDTF">2022-01-14T13:20:00Z</dcterms:modified>
</cp:coreProperties>
</file>